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D6A" w:rsidRPr="008B2BC3" w:rsidRDefault="003F4D6A" w:rsidP="003F4D6A">
      <w:pPr>
        <w:widowControl/>
        <w:suppressAutoHyphens/>
        <w:ind w:right="-180" w:firstLine="360"/>
        <w:jc w:val="center"/>
        <w:rPr>
          <w:b/>
          <w:bCs/>
          <w:sz w:val="22"/>
          <w:szCs w:val="22"/>
        </w:rPr>
      </w:pPr>
      <w:r w:rsidRPr="008B2BC3">
        <w:rPr>
          <w:b/>
          <w:bCs/>
          <w:sz w:val="22"/>
          <w:szCs w:val="22"/>
        </w:rPr>
        <w:t>Публичное акционерное общество энергетики и электрификации Ульяновской области «Ульяновскэнерго»</w:t>
      </w:r>
    </w:p>
    <w:p w:rsidR="003F4D6A" w:rsidRPr="008B2BC3" w:rsidRDefault="003F4D6A" w:rsidP="003F4D6A">
      <w:pPr>
        <w:widowControl/>
        <w:pBdr>
          <w:bottom w:val="single" w:sz="8" w:space="1" w:color="000000"/>
        </w:pBdr>
        <w:suppressAutoHyphens/>
        <w:ind w:right="-180" w:firstLine="360"/>
        <w:jc w:val="center"/>
        <w:rPr>
          <w:b/>
          <w:bCs/>
          <w:sz w:val="22"/>
          <w:szCs w:val="22"/>
        </w:rPr>
      </w:pPr>
      <w:r w:rsidRPr="008B2BC3">
        <w:rPr>
          <w:b/>
          <w:bCs/>
          <w:sz w:val="22"/>
          <w:szCs w:val="22"/>
        </w:rPr>
        <w:t xml:space="preserve">Место нахождения: </w:t>
      </w:r>
      <w:smartTag w:uri="urn:schemas-microsoft-com:office:smarttags" w:element="metricconverter">
        <w:smartTagPr>
          <w:attr w:name="ProductID" w:val="432028, г"/>
        </w:smartTagPr>
        <w:r w:rsidRPr="008B2BC3">
          <w:rPr>
            <w:b/>
            <w:bCs/>
            <w:sz w:val="22"/>
            <w:szCs w:val="22"/>
          </w:rPr>
          <w:t>432028, г</w:t>
        </w:r>
      </w:smartTag>
      <w:r w:rsidRPr="008B2BC3">
        <w:rPr>
          <w:b/>
          <w:bCs/>
          <w:sz w:val="22"/>
          <w:szCs w:val="22"/>
        </w:rPr>
        <w:t>. Ульяновск, проспект 50-летия ВЛКСМ, д.23А</w:t>
      </w:r>
    </w:p>
    <w:p w:rsidR="003F4D6A" w:rsidRPr="008B2BC3" w:rsidRDefault="003F4D6A" w:rsidP="003F4D6A">
      <w:pPr>
        <w:keepNext/>
        <w:widowControl/>
        <w:tabs>
          <w:tab w:val="left" w:pos="0"/>
        </w:tabs>
        <w:suppressAutoHyphens/>
        <w:ind w:right="-180"/>
        <w:jc w:val="center"/>
        <w:outlineLvl w:val="0"/>
        <w:rPr>
          <w:b/>
          <w:sz w:val="22"/>
          <w:szCs w:val="22"/>
        </w:rPr>
      </w:pPr>
    </w:p>
    <w:p w:rsidR="003F4D6A" w:rsidRPr="008B2BC3" w:rsidRDefault="003F4D6A" w:rsidP="003F4D6A">
      <w:pPr>
        <w:keepNext/>
        <w:widowControl/>
        <w:tabs>
          <w:tab w:val="left" w:pos="0"/>
        </w:tabs>
        <w:suppressAutoHyphens/>
        <w:ind w:right="-180"/>
        <w:jc w:val="center"/>
        <w:outlineLvl w:val="0"/>
        <w:rPr>
          <w:b/>
          <w:i/>
          <w:sz w:val="22"/>
          <w:szCs w:val="22"/>
        </w:rPr>
      </w:pPr>
      <w:r w:rsidRPr="008B2BC3">
        <w:rPr>
          <w:b/>
          <w:sz w:val="22"/>
          <w:szCs w:val="22"/>
        </w:rPr>
        <w:t>СООБЩЕНИЕ</w:t>
      </w:r>
      <w:r w:rsidRPr="008B2BC3">
        <w:rPr>
          <w:b/>
          <w:i/>
          <w:sz w:val="22"/>
          <w:szCs w:val="22"/>
        </w:rPr>
        <w:t xml:space="preserve"> </w:t>
      </w:r>
    </w:p>
    <w:p w:rsidR="003F4D6A" w:rsidRPr="008B2BC3" w:rsidRDefault="003F4D6A" w:rsidP="003F4D6A">
      <w:pPr>
        <w:keepNext/>
        <w:widowControl/>
        <w:tabs>
          <w:tab w:val="left" w:pos="0"/>
        </w:tabs>
        <w:suppressAutoHyphens/>
        <w:ind w:right="-180"/>
        <w:jc w:val="center"/>
        <w:outlineLvl w:val="0"/>
        <w:rPr>
          <w:b/>
          <w:sz w:val="22"/>
          <w:szCs w:val="22"/>
        </w:rPr>
      </w:pPr>
      <w:r w:rsidRPr="008B2BC3">
        <w:rPr>
          <w:b/>
          <w:sz w:val="22"/>
          <w:szCs w:val="22"/>
        </w:rPr>
        <w:t>о проведении годового общего собрания акционеров ПАО «Ульяновскэнерго»</w:t>
      </w:r>
    </w:p>
    <w:p w:rsidR="003F4D6A" w:rsidRPr="008B2BC3" w:rsidRDefault="003F4D6A" w:rsidP="003F4D6A">
      <w:pPr>
        <w:keepNext/>
        <w:widowControl/>
        <w:tabs>
          <w:tab w:val="left" w:pos="0"/>
        </w:tabs>
        <w:suppressAutoHyphens/>
        <w:ind w:right="-180"/>
        <w:jc w:val="center"/>
        <w:outlineLvl w:val="0"/>
        <w:rPr>
          <w:b/>
          <w:sz w:val="22"/>
          <w:szCs w:val="22"/>
        </w:rPr>
      </w:pPr>
      <w:r w:rsidRPr="008B2BC3">
        <w:rPr>
          <w:b/>
          <w:sz w:val="22"/>
          <w:szCs w:val="22"/>
        </w:rPr>
        <w:tab/>
      </w:r>
    </w:p>
    <w:p w:rsidR="003F4D6A" w:rsidRPr="008B2BC3" w:rsidRDefault="003F4D6A" w:rsidP="003F4D6A">
      <w:pPr>
        <w:widowControl/>
        <w:tabs>
          <w:tab w:val="left" w:pos="1134"/>
        </w:tabs>
        <w:suppressAutoHyphens/>
        <w:ind w:right="-180" w:firstLine="540"/>
        <w:jc w:val="both"/>
        <w:rPr>
          <w:sz w:val="22"/>
          <w:szCs w:val="22"/>
        </w:rPr>
      </w:pPr>
      <w:r w:rsidRPr="008B2BC3">
        <w:rPr>
          <w:sz w:val="22"/>
          <w:szCs w:val="22"/>
        </w:rPr>
        <w:t xml:space="preserve">ПАО «Ульяновскэнерго» (далее – </w:t>
      </w:r>
      <w:r w:rsidRPr="008B2BC3">
        <w:rPr>
          <w:b/>
          <w:sz w:val="22"/>
          <w:szCs w:val="22"/>
        </w:rPr>
        <w:t>Общество</w:t>
      </w:r>
      <w:r w:rsidRPr="008B2BC3">
        <w:rPr>
          <w:sz w:val="22"/>
          <w:szCs w:val="22"/>
        </w:rPr>
        <w:t>) сообщает о проведении годового общего собрания акционеров Общества в форме собрания (совместного присутствия) со следующей повесткой дня:</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rFonts w:eastAsia="PMingLiU"/>
          <w:i/>
          <w:sz w:val="22"/>
          <w:szCs w:val="22"/>
          <w:lang w:eastAsia="en-US"/>
        </w:rPr>
        <w:t>Утверждение аудитора ПАО «Ульяновскэнерго»;</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Избрание членов Совета директоров </w:t>
      </w:r>
      <w:r w:rsidRPr="008B2BC3">
        <w:rPr>
          <w:rFonts w:eastAsia="PMingLiU"/>
          <w:i/>
          <w:sz w:val="22"/>
          <w:szCs w:val="22"/>
          <w:lang w:eastAsia="en-US"/>
        </w:rPr>
        <w:t>ПАО «Ульяновскэнерго»;</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Избрание членов Ревизионной комиссии </w:t>
      </w:r>
      <w:r w:rsidRPr="008B2BC3">
        <w:rPr>
          <w:rFonts w:eastAsia="PMingLiU"/>
          <w:i/>
          <w:sz w:val="22"/>
          <w:szCs w:val="22"/>
          <w:lang w:eastAsia="en-US"/>
        </w:rPr>
        <w:t>ПАО «Ульяновскэнерго»;</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Утверждение годового отчета </w:t>
      </w:r>
      <w:r w:rsidRPr="008B2BC3">
        <w:rPr>
          <w:rFonts w:eastAsia="PMingLiU"/>
          <w:i/>
          <w:sz w:val="22"/>
          <w:szCs w:val="22"/>
          <w:lang w:eastAsia="en-US"/>
        </w:rPr>
        <w:t>ПАО «Ульяновскэнерго»</w:t>
      </w:r>
      <w:r w:rsidRPr="008B2BC3">
        <w:rPr>
          <w:i/>
          <w:color w:val="000000"/>
          <w:sz w:val="22"/>
          <w:szCs w:val="22"/>
          <w:shd w:val="clear" w:color="auto" w:fill="FFFFFF"/>
          <w:lang w:eastAsia="en-US"/>
        </w:rPr>
        <w:t xml:space="preserve"> за 201</w:t>
      </w:r>
      <w:r w:rsidR="00BC5C73">
        <w:rPr>
          <w:i/>
          <w:color w:val="000000"/>
          <w:sz w:val="22"/>
          <w:szCs w:val="22"/>
          <w:shd w:val="clear" w:color="auto" w:fill="FFFFFF"/>
          <w:lang w:eastAsia="en-US"/>
        </w:rPr>
        <w:t>8</w:t>
      </w:r>
      <w:r w:rsidRPr="008B2BC3">
        <w:rPr>
          <w:i/>
          <w:color w:val="000000"/>
          <w:sz w:val="22"/>
          <w:szCs w:val="22"/>
          <w:shd w:val="clear" w:color="auto" w:fill="FFFFFF"/>
          <w:lang w:eastAsia="en-US"/>
        </w:rPr>
        <w:t xml:space="preserve"> год;</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Утверждение годовой бухгалтерской (финансовой) отчетности </w:t>
      </w:r>
      <w:r w:rsidRPr="008B2BC3">
        <w:rPr>
          <w:rFonts w:eastAsia="PMingLiU"/>
          <w:i/>
          <w:sz w:val="22"/>
          <w:szCs w:val="22"/>
          <w:lang w:eastAsia="en-US"/>
        </w:rPr>
        <w:t>ПАО «Ульяновскэнерго»</w:t>
      </w:r>
      <w:r w:rsidRPr="008B2BC3">
        <w:rPr>
          <w:i/>
          <w:color w:val="000000"/>
          <w:sz w:val="22"/>
          <w:szCs w:val="22"/>
          <w:shd w:val="clear" w:color="auto" w:fill="FFFFFF"/>
          <w:lang w:eastAsia="en-US"/>
        </w:rPr>
        <w:t xml:space="preserve"> за 201</w:t>
      </w:r>
      <w:r w:rsidR="00BC5C73">
        <w:rPr>
          <w:i/>
          <w:color w:val="000000"/>
          <w:sz w:val="22"/>
          <w:szCs w:val="22"/>
          <w:shd w:val="clear" w:color="auto" w:fill="FFFFFF"/>
          <w:lang w:eastAsia="en-US"/>
        </w:rPr>
        <w:t>8</w:t>
      </w:r>
      <w:r w:rsidRPr="008B2BC3">
        <w:rPr>
          <w:i/>
          <w:color w:val="000000"/>
          <w:sz w:val="22"/>
          <w:szCs w:val="22"/>
          <w:shd w:val="clear" w:color="auto" w:fill="FFFFFF"/>
          <w:lang w:eastAsia="en-US"/>
        </w:rPr>
        <w:t xml:space="preserve"> год;</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Утверждение распределения прибыли (в том числе выплата (объявление) дивидендов) и убытков по результатам 201</w:t>
      </w:r>
      <w:r w:rsidR="00BC5C73">
        <w:rPr>
          <w:i/>
          <w:color w:val="000000"/>
          <w:sz w:val="22"/>
          <w:szCs w:val="22"/>
          <w:shd w:val="clear" w:color="auto" w:fill="FFFFFF"/>
          <w:lang w:eastAsia="en-US"/>
        </w:rPr>
        <w:t>8</w:t>
      </w:r>
      <w:r w:rsidRPr="008B2BC3">
        <w:rPr>
          <w:i/>
          <w:color w:val="000000"/>
          <w:sz w:val="22"/>
          <w:szCs w:val="22"/>
          <w:shd w:val="clear" w:color="auto" w:fill="FFFFFF"/>
          <w:lang w:eastAsia="en-US"/>
        </w:rPr>
        <w:t xml:space="preserve"> года;</w:t>
      </w:r>
    </w:p>
    <w:p w:rsidR="003F4D6A" w:rsidRPr="008B2BC3" w:rsidRDefault="003F4D6A" w:rsidP="003F4D6A">
      <w:pPr>
        <w:tabs>
          <w:tab w:val="left" w:pos="708"/>
          <w:tab w:val="center" w:pos="4677"/>
          <w:tab w:val="right" w:pos="9355"/>
        </w:tabs>
        <w:ind w:right="-1" w:firstLine="540"/>
        <w:jc w:val="both"/>
        <w:rPr>
          <w:b/>
          <w:sz w:val="22"/>
          <w:szCs w:val="22"/>
        </w:rPr>
      </w:pPr>
      <w:r w:rsidRPr="008B2BC3">
        <w:rPr>
          <w:sz w:val="22"/>
          <w:szCs w:val="22"/>
        </w:rPr>
        <w:t>Дата проведения годового общего собрания акционеров Общества –</w:t>
      </w:r>
      <w:r w:rsidRPr="008B2BC3">
        <w:rPr>
          <w:b/>
          <w:i/>
          <w:sz w:val="22"/>
          <w:szCs w:val="22"/>
        </w:rPr>
        <w:t>2</w:t>
      </w:r>
      <w:r w:rsidR="00BC5C73">
        <w:rPr>
          <w:b/>
          <w:i/>
          <w:sz w:val="22"/>
          <w:szCs w:val="22"/>
        </w:rPr>
        <w:t>5</w:t>
      </w:r>
      <w:r w:rsidRPr="008B2BC3">
        <w:rPr>
          <w:b/>
          <w:i/>
          <w:sz w:val="22"/>
          <w:szCs w:val="22"/>
        </w:rPr>
        <w:t xml:space="preserve"> апреля</w:t>
      </w:r>
      <w:r w:rsidRPr="008B2BC3">
        <w:rPr>
          <w:b/>
          <w:bCs/>
          <w:i/>
          <w:iCs/>
          <w:sz w:val="22"/>
          <w:szCs w:val="22"/>
        </w:rPr>
        <w:t xml:space="preserve"> 20</w:t>
      </w:r>
      <w:r w:rsidRPr="008B2BC3">
        <w:rPr>
          <w:b/>
          <w:bCs/>
          <w:i/>
          <w:sz w:val="22"/>
          <w:szCs w:val="22"/>
        </w:rPr>
        <w:t>1</w:t>
      </w:r>
      <w:r w:rsidR="00BC5C73">
        <w:rPr>
          <w:b/>
          <w:bCs/>
          <w:i/>
          <w:sz w:val="22"/>
          <w:szCs w:val="22"/>
        </w:rPr>
        <w:t>9</w:t>
      </w:r>
      <w:r w:rsidRPr="008B2BC3">
        <w:rPr>
          <w:b/>
          <w:i/>
          <w:sz w:val="22"/>
          <w:szCs w:val="22"/>
        </w:rPr>
        <w:t xml:space="preserve"> года</w:t>
      </w:r>
      <w:r w:rsidRPr="008B2BC3">
        <w:rPr>
          <w:b/>
          <w:sz w:val="22"/>
          <w:szCs w:val="22"/>
        </w:rPr>
        <w:t>.</w:t>
      </w:r>
    </w:p>
    <w:p w:rsidR="003F4D6A" w:rsidRPr="008B2BC3" w:rsidRDefault="003F4D6A" w:rsidP="003F4D6A">
      <w:pPr>
        <w:tabs>
          <w:tab w:val="left" w:pos="708"/>
          <w:tab w:val="center" w:pos="4677"/>
          <w:tab w:val="right" w:pos="9355"/>
        </w:tabs>
        <w:ind w:right="-1" w:firstLine="540"/>
        <w:jc w:val="both"/>
        <w:rPr>
          <w:sz w:val="22"/>
          <w:szCs w:val="22"/>
        </w:rPr>
      </w:pPr>
      <w:r w:rsidRPr="008B2BC3">
        <w:rPr>
          <w:sz w:val="22"/>
          <w:szCs w:val="22"/>
        </w:rPr>
        <w:t xml:space="preserve">Время проведения годового общего собрания акционеров Общества </w:t>
      </w:r>
      <w:r w:rsidRPr="00FB6252">
        <w:rPr>
          <w:sz w:val="22"/>
          <w:szCs w:val="22"/>
        </w:rPr>
        <w:t xml:space="preserve">– </w:t>
      </w:r>
      <w:r w:rsidRPr="00FB6252">
        <w:rPr>
          <w:b/>
          <w:i/>
          <w:sz w:val="22"/>
          <w:szCs w:val="22"/>
        </w:rPr>
        <w:t>1</w:t>
      </w:r>
      <w:r w:rsidR="00BC5C73" w:rsidRPr="00FB6252">
        <w:rPr>
          <w:b/>
          <w:i/>
          <w:sz w:val="22"/>
          <w:szCs w:val="22"/>
        </w:rPr>
        <w:t>1</w:t>
      </w:r>
      <w:r w:rsidRPr="008B2BC3">
        <w:rPr>
          <w:b/>
          <w:i/>
          <w:sz w:val="22"/>
          <w:szCs w:val="22"/>
        </w:rPr>
        <w:t xml:space="preserve"> часов 00</w:t>
      </w:r>
      <w:r w:rsidRPr="008B2BC3">
        <w:rPr>
          <w:i/>
          <w:sz w:val="22"/>
          <w:szCs w:val="22"/>
        </w:rPr>
        <w:t xml:space="preserve"> </w:t>
      </w:r>
      <w:r w:rsidRPr="008B2BC3">
        <w:rPr>
          <w:b/>
          <w:i/>
          <w:sz w:val="22"/>
          <w:szCs w:val="22"/>
        </w:rPr>
        <w:t>минут</w:t>
      </w:r>
      <w:r w:rsidRPr="008B2BC3">
        <w:rPr>
          <w:i/>
          <w:sz w:val="22"/>
          <w:szCs w:val="22"/>
        </w:rPr>
        <w:t xml:space="preserve"> </w:t>
      </w:r>
      <w:r w:rsidRPr="008B2BC3">
        <w:rPr>
          <w:iCs/>
          <w:sz w:val="22"/>
          <w:szCs w:val="22"/>
        </w:rPr>
        <w:t>по местному времени</w:t>
      </w:r>
      <w:r w:rsidRPr="008B2BC3">
        <w:rPr>
          <w:i/>
          <w:sz w:val="22"/>
          <w:szCs w:val="22"/>
        </w:rPr>
        <w:t>.</w:t>
      </w:r>
      <w:r w:rsidRPr="008B2BC3">
        <w:rPr>
          <w:sz w:val="22"/>
          <w:szCs w:val="22"/>
        </w:rPr>
        <w:tab/>
      </w:r>
    </w:p>
    <w:p w:rsidR="003F4D6A" w:rsidRPr="008B2BC3" w:rsidRDefault="003F4D6A" w:rsidP="003F4D6A">
      <w:pPr>
        <w:tabs>
          <w:tab w:val="left" w:pos="708"/>
          <w:tab w:val="center" w:pos="4677"/>
          <w:tab w:val="right" w:pos="9355"/>
        </w:tabs>
        <w:ind w:right="-1" w:firstLine="540"/>
        <w:jc w:val="both"/>
        <w:rPr>
          <w:sz w:val="22"/>
          <w:szCs w:val="22"/>
        </w:rPr>
      </w:pPr>
      <w:r w:rsidRPr="008B2BC3">
        <w:rPr>
          <w:sz w:val="22"/>
          <w:szCs w:val="22"/>
        </w:rPr>
        <w:t xml:space="preserve">Время начала регистрации лиц, имеющих право на участие в годовом общем собрании акционеров Общества, – </w:t>
      </w:r>
      <w:r w:rsidR="00BC5C73" w:rsidRPr="00FB6252">
        <w:rPr>
          <w:b/>
          <w:i/>
          <w:sz w:val="22"/>
          <w:szCs w:val="22"/>
        </w:rPr>
        <w:t>10</w:t>
      </w:r>
      <w:r w:rsidRPr="008B2BC3">
        <w:rPr>
          <w:b/>
          <w:i/>
          <w:sz w:val="22"/>
          <w:szCs w:val="22"/>
        </w:rPr>
        <w:t xml:space="preserve"> часов 00 минут</w:t>
      </w:r>
      <w:r w:rsidRPr="008B2BC3">
        <w:rPr>
          <w:sz w:val="22"/>
          <w:szCs w:val="22"/>
        </w:rPr>
        <w:t xml:space="preserve"> по местному времени. Регистрация осуществляется по месту проведения годов</w:t>
      </w:r>
      <w:bookmarkStart w:id="0" w:name="_GoBack"/>
      <w:bookmarkEnd w:id="0"/>
      <w:r w:rsidRPr="008B2BC3">
        <w:rPr>
          <w:sz w:val="22"/>
          <w:szCs w:val="22"/>
        </w:rPr>
        <w:t>ого Общего собрания акционеров Общества.</w:t>
      </w:r>
    </w:p>
    <w:p w:rsidR="003F4D6A" w:rsidRPr="008B2BC3" w:rsidRDefault="003F4D6A" w:rsidP="003F4D6A">
      <w:pPr>
        <w:tabs>
          <w:tab w:val="center" w:pos="4677"/>
          <w:tab w:val="right" w:pos="9355"/>
        </w:tabs>
        <w:ind w:right="-1" w:firstLine="540"/>
        <w:jc w:val="both"/>
        <w:rPr>
          <w:i/>
          <w:sz w:val="22"/>
          <w:szCs w:val="22"/>
        </w:rPr>
      </w:pPr>
      <w:r w:rsidRPr="008B2BC3">
        <w:rPr>
          <w:sz w:val="22"/>
          <w:szCs w:val="22"/>
        </w:rPr>
        <w:t xml:space="preserve">Место проведения годового Общего собрания акционеров Общества: </w:t>
      </w:r>
      <w:r w:rsidRPr="008B2BC3">
        <w:rPr>
          <w:b/>
          <w:i/>
          <w:sz w:val="22"/>
          <w:szCs w:val="22"/>
        </w:rPr>
        <w:t>432028, г. Ульяновск, проспект 50-летия ВЛКСМ, д.23А.</w:t>
      </w:r>
    </w:p>
    <w:p w:rsidR="003F4D6A" w:rsidRPr="008B2BC3" w:rsidRDefault="003F4D6A" w:rsidP="003F4D6A">
      <w:pPr>
        <w:tabs>
          <w:tab w:val="center" w:pos="4677"/>
          <w:tab w:val="right" w:pos="9355"/>
        </w:tabs>
        <w:ind w:right="-1" w:firstLine="540"/>
        <w:jc w:val="both"/>
        <w:rPr>
          <w:sz w:val="22"/>
          <w:szCs w:val="22"/>
        </w:rPr>
      </w:pPr>
      <w:r w:rsidRPr="008B2BC3">
        <w:rPr>
          <w:sz w:val="22"/>
          <w:szCs w:val="22"/>
        </w:rPr>
        <w:t xml:space="preserve">Почтовые адреса, по которым могут направляться заполненные бюллетени для голосования: </w:t>
      </w:r>
    </w:p>
    <w:p w:rsidR="003F4D6A" w:rsidRPr="008B2BC3" w:rsidRDefault="003F4D6A" w:rsidP="003F4D6A">
      <w:pPr>
        <w:tabs>
          <w:tab w:val="left" w:pos="426"/>
        </w:tabs>
        <w:suppressAutoHyphens/>
        <w:ind w:right="-1" w:firstLine="540"/>
        <w:contextualSpacing/>
        <w:jc w:val="both"/>
        <w:rPr>
          <w:sz w:val="22"/>
          <w:szCs w:val="22"/>
          <w:shd w:val="clear" w:color="auto" w:fill="FFFFFF"/>
        </w:rPr>
      </w:pPr>
      <w:r w:rsidRPr="008B2BC3">
        <w:rPr>
          <w:sz w:val="22"/>
          <w:szCs w:val="22"/>
          <w:shd w:val="clear" w:color="auto" w:fill="FFFFFF"/>
        </w:rPr>
        <w:t>- 432028, г. Ульяновск, проспект 50-летия ВЛКСМ, д.23А (ПАО «Ульяновскэнерго»);</w:t>
      </w:r>
    </w:p>
    <w:p w:rsidR="003F4D6A" w:rsidRPr="008B2BC3" w:rsidRDefault="003F4D6A" w:rsidP="003F4D6A">
      <w:pPr>
        <w:tabs>
          <w:tab w:val="left" w:pos="426"/>
        </w:tabs>
        <w:suppressAutoHyphens/>
        <w:ind w:right="-1" w:firstLine="540"/>
        <w:contextualSpacing/>
        <w:jc w:val="both"/>
        <w:rPr>
          <w:sz w:val="22"/>
          <w:szCs w:val="22"/>
          <w:shd w:val="clear" w:color="auto" w:fill="FFFFFF"/>
        </w:rPr>
      </w:pPr>
      <w:r w:rsidRPr="008B2BC3">
        <w:rPr>
          <w:sz w:val="22"/>
          <w:szCs w:val="22"/>
          <w:shd w:val="clear" w:color="auto" w:fill="FFFFFF"/>
        </w:rPr>
        <w:t>- 107996, Москва, у</w:t>
      </w:r>
      <w:r w:rsidR="00BC5C73">
        <w:rPr>
          <w:sz w:val="22"/>
          <w:szCs w:val="22"/>
          <w:shd w:val="clear" w:color="auto" w:fill="FFFFFF"/>
        </w:rPr>
        <w:t>л. Стромынка, д.18, а/я 9 (АО «НРК -</w:t>
      </w:r>
      <w:r w:rsidRPr="008B2BC3">
        <w:rPr>
          <w:sz w:val="22"/>
          <w:szCs w:val="22"/>
          <w:shd w:val="clear" w:color="auto" w:fill="FFFFFF"/>
        </w:rPr>
        <w:t> Р.О.С.Т.»).</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Вы можете принять участие в годовом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
    <w:p w:rsidR="003F4D6A" w:rsidRPr="00394C67" w:rsidRDefault="003F4D6A" w:rsidP="003F4D6A">
      <w:pPr>
        <w:autoSpaceDE w:val="0"/>
        <w:ind w:right="-180" w:firstLine="540"/>
        <w:jc w:val="both"/>
        <w:rPr>
          <w:b/>
          <w:sz w:val="22"/>
          <w:szCs w:val="22"/>
        </w:rPr>
      </w:pPr>
      <w:r w:rsidRPr="008B2BC3">
        <w:rPr>
          <w:sz w:val="22"/>
          <w:szCs w:val="22"/>
        </w:rPr>
        <w:t xml:space="preserve">При определении кворума собрания и подведении итогов голосования учитываются голоса, представленные бюллетенями для голосования, полученными по указанным адресам не позднее – </w:t>
      </w:r>
      <w:r w:rsidRPr="00FB6252">
        <w:rPr>
          <w:b/>
          <w:i/>
          <w:sz w:val="22"/>
          <w:szCs w:val="22"/>
        </w:rPr>
        <w:t>2</w:t>
      </w:r>
      <w:r w:rsidR="00BC5C73" w:rsidRPr="00FB6252">
        <w:rPr>
          <w:b/>
          <w:i/>
          <w:sz w:val="22"/>
          <w:szCs w:val="22"/>
        </w:rPr>
        <w:t>2</w:t>
      </w:r>
      <w:r w:rsidRPr="00FB6252">
        <w:rPr>
          <w:b/>
          <w:i/>
          <w:sz w:val="22"/>
          <w:szCs w:val="22"/>
        </w:rPr>
        <w:t xml:space="preserve"> апреля 201</w:t>
      </w:r>
      <w:r w:rsidR="00BC5C73" w:rsidRPr="00FB6252">
        <w:rPr>
          <w:b/>
          <w:i/>
          <w:sz w:val="22"/>
          <w:szCs w:val="22"/>
        </w:rPr>
        <w:t>9</w:t>
      </w:r>
      <w:r w:rsidRPr="00FB6252">
        <w:rPr>
          <w:b/>
          <w:i/>
          <w:sz w:val="22"/>
          <w:szCs w:val="22"/>
        </w:rPr>
        <w:t xml:space="preserve"> года</w:t>
      </w:r>
      <w:r w:rsidRPr="00FB6252">
        <w:rPr>
          <w:b/>
          <w:i/>
          <w:iCs/>
          <w:sz w:val="22"/>
          <w:szCs w:val="22"/>
        </w:rPr>
        <w:t xml:space="preserve"> </w:t>
      </w:r>
      <w:r w:rsidRPr="00FB6252">
        <w:rPr>
          <w:iCs/>
          <w:sz w:val="22"/>
          <w:szCs w:val="22"/>
        </w:rPr>
        <w:t>(дата окончания приема бюллетеней для голосования)</w:t>
      </w:r>
      <w:r w:rsidRPr="00FB6252">
        <w:rPr>
          <w:sz w:val="22"/>
          <w:szCs w:val="22"/>
        </w:rPr>
        <w:t>.</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 xml:space="preserve">Дата, на которую определяются (фиксируются) лица, имеющие право на участие в годовом общем собрании акционеров Общества: </w:t>
      </w:r>
      <w:r w:rsidR="00BC5C73">
        <w:rPr>
          <w:b/>
          <w:i/>
          <w:sz w:val="22"/>
          <w:szCs w:val="22"/>
        </w:rPr>
        <w:t>31</w:t>
      </w:r>
      <w:r w:rsidRPr="008B2BC3">
        <w:rPr>
          <w:b/>
          <w:i/>
          <w:sz w:val="22"/>
          <w:szCs w:val="22"/>
        </w:rPr>
        <w:t xml:space="preserve"> марта 201</w:t>
      </w:r>
      <w:r w:rsidR="00BC5C73">
        <w:rPr>
          <w:b/>
          <w:i/>
          <w:sz w:val="22"/>
          <w:szCs w:val="22"/>
        </w:rPr>
        <w:t>9</w:t>
      </w:r>
      <w:r w:rsidRPr="008B2BC3">
        <w:rPr>
          <w:b/>
          <w:i/>
          <w:sz w:val="22"/>
          <w:szCs w:val="22"/>
        </w:rPr>
        <w:t xml:space="preserve"> </w:t>
      </w:r>
      <w:r w:rsidRPr="008B2BC3">
        <w:rPr>
          <w:b/>
          <w:i/>
          <w:iCs/>
          <w:sz w:val="22"/>
          <w:szCs w:val="22"/>
        </w:rPr>
        <w:t>года</w:t>
      </w:r>
      <w:r w:rsidRPr="008B2BC3">
        <w:rPr>
          <w:i/>
          <w:iCs/>
          <w:sz w:val="22"/>
          <w:szCs w:val="22"/>
        </w:rPr>
        <w:t>.</w:t>
      </w:r>
      <w:r w:rsidRPr="008B2BC3">
        <w:rPr>
          <w:sz w:val="22"/>
          <w:szCs w:val="22"/>
        </w:rPr>
        <w:t xml:space="preserve"> </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Категории (типы) акций, владельцы которых имеют право голоса по всем вопросам повестки дня годового общего собрания акционеров Общества: а</w:t>
      </w:r>
      <w:r w:rsidRPr="008B2BC3">
        <w:rPr>
          <w:color w:val="000000"/>
          <w:sz w:val="22"/>
          <w:szCs w:val="22"/>
          <w:shd w:val="clear" w:color="auto" w:fill="FFFFFF"/>
        </w:rPr>
        <w:t>кции обыкновенные именные бездокументарные, акции именные бездокументарные привилегированные типа А.</w:t>
      </w:r>
    </w:p>
    <w:p w:rsidR="003F4D6A" w:rsidRPr="008B2BC3" w:rsidRDefault="003F4D6A" w:rsidP="003F4D6A">
      <w:pPr>
        <w:tabs>
          <w:tab w:val="center" w:pos="4677"/>
          <w:tab w:val="right" w:pos="8460"/>
        </w:tabs>
        <w:ind w:right="-1" w:firstLine="540"/>
        <w:jc w:val="both"/>
        <w:rPr>
          <w:iCs/>
          <w:sz w:val="22"/>
          <w:szCs w:val="22"/>
        </w:rPr>
      </w:pPr>
      <w:r w:rsidRPr="008B2BC3">
        <w:rPr>
          <w:sz w:val="22"/>
          <w:szCs w:val="22"/>
        </w:rPr>
        <w:t xml:space="preserve">С информацией (материалами), подлежащей предоставлению при подготовке к проведению годового общего собрания акционеров Общества, лица, имеющие право на участие в годовом общем собрании акционеров Общества, могут ознакомиться </w:t>
      </w:r>
      <w:r w:rsidRPr="008B2BC3">
        <w:rPr>
          <w:sz w:val="22"/>
          <w:szCs w:val="22"/>
        </w:rPr>
        <w:tab/>
        <w:t>в период</w:t>
      </w:r>
      <w:r w:rsidRPr="008B2BC3">
        <w:rPr>
          <w:i/>
          <w:sz w:val="22"/>
          <w:szCs w:val="22"/>
        </w:rPr>
        <w:t xml:space="preserve"> </w:t>
      </w:r>
      <w:r w:rsidRPr="008B2BC3">
        <w:rPr>
          <w:sz w:val="22"/>
          <w:szCs w:val="22"/>
        </w:rPr>
        <w:t xml:space="preserve">с </w:t>
      </w:r>
      <w:r w:rsidR="00DC52D4">
        <w:rPr>
          <w:b/>
          <w:i/>
          <w:sz w:val="22"/>
          <w:szCs w:val="22"/>
        </w:rPr>
        <w:t>05 апреля 2019</w:t>
      </w:r>
      <w:r w:rsidRPr="008B2BC3">
        <w:rPr>
          <w:sz w:val="22"/>
          <w:szCs w:val="22"/>
        </w:rPr>
        <w:t xml:space="preserve"> </w:t>
      </w:r>
      <w:r w:rsidRPr="008B2BC3">
        <w:rPr>
          <w:b/>
          <w:sz w:val="22"/>
          <w:szCs w:val="22"/>
        </w:rPr>
        <w:t>года</w:t>
      </w:r>
      <w:r w:rsidRPr="008B2BC3">
        <w:rPr>
          <w:sz w:val="22"/>
          <w:szCs w:val="22"/>
        </w:rPr>
        <w:t xml:space="preserve"> по </w:t>
      </w:r>
      <w:r w:rsidRPr="008B2BC3">
        <w:rPr>
          <w:b/>
          <w:i/>
          <w:sz w:val="22"/>
          <w:szCs w:val="22"/>
        </w:rPr>
        <w:t>2</w:t>
      </w:r>
      <w:r w:rsidR="00DC52D4">
        <w:rPr>
          <w:b/>
          <w:i/>
          <w:sz w:val="22"/>
          <w:szCs w:val="22"/>
        </w:rPr>
        <w:t>4</w:t>
      </w:r>
      <w:r w:rsidRPr="008B2BC3">
        <w:rPr>
          <w:b/>
          <w:i/>
          <w:sz w:val="22"/>
          <w:szCs w:val="22"/>
        </w:rPr>
        <w:t xml:space="preserve"> апреля 201</w:t>
      </w:r>
      <w:r w:rsidR="00DC52D4">
        <w:rPr>
          <w:b/>
          <w:i/>
          <w:sz w:val="22"/>
          <w:szCs w:val="22"/>
        </w:rPr>
        <w:t>9</w:t>
      </w:r>
      <w:r w:rsidRPr="008B2BC3">
        <w:rPr>
          <w:b/>
          <w:i/>
          <w:sz w:val="22"/>
          <w:szCs w:val="22"/>
        </w:rPr>
        <w:t xml:space="preserve"> года</w:t>
      </w:r>
      <w:r w:rsidRPr="008B2BC3">
        <w:rPr>
          <w:sz w:val="22"/>
          <w:szCs w:val="22"/>
        </w:rPr>
        <w:t xml:space="preserve">, с 08 часов 00 минут до 17 часов 00 минут по следующему адресу: </w:t>
      </w:r>
      <w:smartTag w:uri="urn:schemas-microsoft-com:office:smarttags" w:element="metricconverter">
        <w:smartTagPr>
          <w:attr w:name="ProductID" w:val="432028, г"/>
        </w:smartTagPr>
        <w:r w:rsidRPr="008B2BC3">
          <w:rPr>
            <w:sz w:val="22"/>
            <w:szCs w:val="22"/>
          </w:rPr>
          <w:t>432028, г</w:t>
        </w:r>
      </w:smartTag>
      <w:r w:rsidRPr="008B2BC3">
        <w:rPr>
          <w:sz w:val="22"/>
          <w:szCs w:val="22"/>
        </w:rPr>
        <w:t>. Ульяновск, проспект 50-летия ВЛКСМ, д.23А, (ПАО «Ульяновскэнерго»), каб</w:t>
      </w:r>
      <w:r w:rsidR="00394C67">
        <w:rPr>
          <w:sz w:val="22"/>
          <w:szCs w:val="22"/>
        </w:rPr>
        <w:t>инет</w:t>
      </w:r>
      <w:r w:rsidRPr="008B2BC3">
        <w:rPr>
          <w:sz w:val="22"/>
          <w:szCs w:val="22"/>
        </w:rPr>
        <w:t xml:space="preserve"> 325, </w:t>
      </w:r>
      <w:r w:rsidRPr="008B2BC3">
        <w:rPr>
          <w:iCs/>
          <w:sz w:val="22"/>
          <w:szCs w:val="22"/>
        </w:rPr>
        <w:t xml:space="preserve">а также </w:t>
      </w:r>
      <w:r w:rsidRPr="008B2BC3">
        <w:rPr>
          <w:b/>
          <w:i/>
          <w:sz w:val="22"/>
          <w:szCs w:val="22"/>
        </w:rPr>
        <w:t>2</w:t>
      </w:r>
      <w:r w:rsidR="00DC52D4">
        <w:rPr>
          <w:b/>
          <w:i/>
          <w:sz w:val="22"/>
          <w:szCs w:val="22"/>
        </w:rPr>
        <w:t>5</w:t>
      </w:r>
      <w:r w:rsidRPr="008B2BC3">
        <w:rPr>
          <w:b/>
          <w:i/>
          <w:sz w:val="22"/>
          <w:szCs w:val="22"/>
        </w:rPr>
        <w:t xml:space="preserve"> апреля 2018</w:t>
      </w:r>
      <w:r w:rsidRPr="008B2BC3">
        <w:rPr>
          <w:b/>
          <w:sz w:val="22"/>
          <w:szCs w:val="22"/>
        </w:rPr>
        <w:t xml:space="preserve"> года</w:t>
      </w:r>
      <w:r w:rsidRPr="008B2BC3">
        <w:rPr>
          <w:iCs/>
          <w:sz w:val="22"/>
          <w:szCs w:val="22"/>
        </w:rPr>
        <w:t xml:space="preserve"> (в день проведения собрания) по месту проведения годового общего собрания акционеров Общества.</w:t>
      </w:r>
    </w:p>
    <w:p w:rsidR="003F4D6A" w:rsidRPr="008B2BC3" w:rsidRDefault="003F4D6A" w:rsidP="003F4D6A">
      <w:pPr>
        <w:tabs>
          <w:tab w:val="center" w:pos="4677"/>
          <w:tab w:val="right" w:pos="8460"/>
        </w:tabs>
        <w:ind w:right="-181" w:firstLine="540"/>
        <w:jc w:val="both"/>
        <w:rPr>
          <w:i/>
          <w:sz w:val="22"/>
          <w:szCs w:val="22"/>
        </w:rPr>
      </w:pPr>
    </w:p>
    <w:p w:rsidR="003F4D6A" w:rsidRPr="008B2BC3" w:rsidRDefault="003F4D6A" w:rsidP="003F4D6A">
      <w:pPr>
        <w:tabs>
          <w:tab w:val="left" w:pos="708"/>
          <w:tab w:val="center" w:pos="4677"/>
          <w:tab w:val="right" w:pos="8460"/>
        </w:tabs>
        <w:ind w:right="-180" w:firstLine="540"/>
        <w:jc w:val="right"/>
        <w:rPr>
          <w:i/>
          <w:sz w:val="22"/>
          <w:szCs w:val="22"/>
        </w:rPr>
      </w:pPr>
      <w:r w:rsidRPr="008B2BC3">
        <w:rPr>
          <w:i/>
          <w:sz w:val="22"/>
          <w:szCs w:val="22"/>
        </w:rPr>
        <w:t>Совет директоров  ПАО «Ульяновскэнерго»</w:t>
      </w:r>
    </w:p>
    <w:p w:rsidR="003F4D6A" w:rsidRPr="008B2BC3" w:rsidRDefault="003F4D6A" w:rsidP="003F4D6A">
      <w:pPr>
        <w:tabs>
          <w:tab w:val="left" w:pos="708"/>
          <w:tab w:val="center" w:pos="4677"/>
          <w:tab w:val="right" w:pos="8460"/>
        </w:tabs>
        <w:ind w:right="-180" w:firstLine="540"/>
        <w:jc w:val="right"/>
        <w:rPr>
          <w:i/>
          <w:sz w:val="22"/>
          <w:szCs w:val="22"/>
        </w:rPr>
      </w:pPr>
    </w:p>
    <w:p w:rsidR="003F4D6A" w:rsidRPr="008B2BC3" w:rsidRDefault="003F4D6A" w:rsidP="003F4D6A">
      <w:pPr>
        <w:tabs>
          <w:tab w:val="left" w:pos="708"/>
          <w:tab w:val="center" w:pos="4677"/>
          <w:tab w:val="right" w:pos="8460"/>
        </w:tabs>
        <w:ind w:right="-180" w:firstLine="540"/>
        <w:rPr>
          <w:b/>
          <w:bCs/>
          <w:sz w:val="22"/>
          <w:szCs w:val="22"/>
        </w:rPr>
      </w:pPr>
      <w:r w:rsidRPr="008B2BC3">
        <w:rPr>
          <w:b/>
          <w:i/>
          <w:sz w:val="22"/>
          <w:szCs w:val="22"/>
        </w:rPr>
        <w:t>Телефон для справок: (8422) 349336</w:t>
      </w:r>
    </w:p>
    <w:p w:rsidR="003F4D6A" w:rsidRPr="008B2BC3" w:rsidRDefault="003F4D6A" w:rsidP="003F4D6A"/>
    <w:p w:rsidR="003F4D6A" w:rsidRDefault="003F4D6A" w:rsidP="003F4D6A"/>
    <w:p w:rsidR="009A70AE" w:rsidRDefault="009A70AE"/>
    <w:sectPr w:rsidR="009A70AE" w:rsidSect="00D838F2">
      <w:footerReference w:type="default" r:id="rId7"/>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79C" w:rsidRDefault="0046379C">
      <w:r>
        <w:separator/>
      </w:r>
    </w:p>
  </w:endnote>
  <w:endnote w:type="continuationSeparator" w:id="0">
    <w:p w:rsidR="0046379C" w:rsidRDefault="0046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446469"/>
      <w:docPartObj>
        <w:docPartGallery w:val="Page Numbers (Bottom of Page)"/>
        <w:docPartUnique/>
      </w:docPartObj>
    </w:sdtPr>
    <w:sdtEndPr/>
    <w:sdtContent>
      <w:p w:rsidR="00EA36AB" w:rsidRDefault="003F4D6A">
        <w:pPr>
          <w:pStyle w:val="a3"/>
          <w:jc w:val="right"/>
        </w:pPr>
        <w:r>
          <w:fldChar w:fldCharType="begin"/>
        </w:r>
        <w:r>
          <w:instrText>PAGE   \* MERGEFORMAT</w:instrText>
        </w:r>
        <w:r>
          <w:fldChar w:fldCharType="separate"/>
        </w:r>
        <w:r w:rsidR="00394C67">
          <w:rPr>
            <w:noProof/>
          </w:rPr>
          <w:t>1</w:t>
        </w:r>
        <w:r>
          <w:fldChar w:fldCharType="end"/>
        </w:r>
      </w:p>
    </w:sdtContent>
  </w:sdt>
  <w:p w:rsidR="00EA36AB" w:rsidRDefault="001A68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79C" w:rsidRDefault="0046379C">
      <w:r>
        <w:separator/>
      </w:r>
    </w:p>
  </w:footnote>
  <w:footnote w:type="continuationSeparator" w:id="0">
    <w:p w:rsidR="0046379C" w:rsidRDefault="00463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D6A"/>
    <w:rsid w:val="001A68F9"/>
    <w:rsid w:val="00394C67"/>
    <w:rsid w:val="003F4D6A"/>
    <w:rsid w:val="0046379C"/>
    <w:rsid w:val="00710ECA"/>
    <w:rsid w:val="009A70AE"/>
    <w:rsid w:val="00BC5C73"/>
    <w:rsid w:val="00DA1335"/>
    <w:rsid w:val="00DC52D4"/>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0CFD14"/>
  <w15:docId w15:val="{19F1869E-F882-4E32-B9D9-9C1392DC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User</cp:lastModifiedBy>
  <cp:revision>5</cp:revision>
  <dcterms:created xsi:type="dcterms:W3CDTF">2018-03-14T07:19:00Z</dcterms:created>
  <dcterms:modified xsi:type="dcterms:W3CDTF">2019-03-06T13:35:00Z</dcterms:modified>
</cp:coreProperties>
</file>