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E23476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23476">
              <w:rPr>
                <w:i/>
                <w:sz w:val="24"/>
                <w:szCs w:val="24"/>
              </w:rPr>
              <w:t>18.12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23476">
              <w:rPr>
                <w:i/>
                <w:sz w:val="24"/>
                <w:szCs w:val="24"/>
              </w:rPr>
              <w:t>24.12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A45FF2" w:rsidRPr="00A45FF2" w:rsidRDefault="00E23476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45FF2" w:rsidRPr="00A45FF2">
              <w:rPr>
                <w:sz w:val="24"/>
                <w:szCs w:val="24"/>
              </w:rPr>
              <w:t>Избрание председателя совета директоров Общества.</w:t>
            </w:r>
          </w:p>
          <w:p w:rsidR="00A45FF2" w:rsidRPr="00A45FF2" w:rsidRDefault="00E23476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45FF2" w:rsidRPr="00A45FF2">
              <w:rPr>
                <w:sz w:val="24"/>
                <w:szCs w:val="24"/>
              </w:rPr>
              <w:t xml:space="preserve">Избрание </w:t>
            </w:r>
            <w:proofErr w:type="gramStart"/>
            <w:r w:rsidR="00A45FF2" w:rsidRPr="00A45FF2">
              <w:rPr>
                <w:sz w:val="24"/>
                <w:szCs w:val="24"/>
              </w:rPr>
              <w:t>заместителя председателя совета директоров Общества</w:t>
            </w:r>
            <w:proofErr w:type="gramEnd"/>
            <w:r w:rsidR="00A45FF2" w:rsidRPr="00A45FF2">
              <w:rPr>
                <w:sz w:val="24"/>
                <w:szCs w:val="24"/>
              </w:rPr>
              <w:t>.</w:t>
            </w:r>
          </w:p>
          <w:p w:rsidR="00E23476" w:rsidRDefault="00E23476" w:rsidP="00E23476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45FF2" w:rsidRPr="00A45FF2">
              <w:rPr>
                <w:sz w:val="24"/>
                <w:szCs w:val="24"/>
              </w:rPr>
              <w:t>Избрание секретаря совета директоров Общества.</w:t>
            </w:r>
          </w:p>
          <w:p w:rsidR="00E23476" w:rsidRDefault="00E23476" w:rsidP="00E23476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23476">
              <w:rPr>
                <w:sz w:val="24"/>
                <w:szCs w:val="24"/>
              </w:rPr>
              <w:t>Одобрение плана закупок товаров (работ, услуг) Общества на 2021 год.</w:t>
            </w:r>
          </w:p>
          <w:p w:rsidR="00E23476" w:rsidRDefault="00E23476" w:rsidP="00E23476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E23476">
              <w:rPr>
                <w:sz w:val="24"/>
                <w:szCs w:val="24"/>
              </w:rPr>
              <w:t>Рассмотрение отчета  по работе с дебиторской  задолженностью за октябрь и ноябрь 2020 года.</w:t>
            </w:r>
          </w:p>
          <w:p w:rsidR="00151AD7" w:rsidRPr="00B04B3D" w:rsidRDefault="00E23476" w:rsidP="002C3EA9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E23476">
              <w:rPr>
                <w:sz w:val="24"/>
                <w:szCs w:val="24"/>
              </w:rPr>
              <w:t xml:space="preserve">Одобрение Коллективного договора ПАО «Ульяновскэнерго» </w:t>
            </w:r>
            <w:r>
              <w:rPr>
                <w:sz w:val="24"/>
                <w:szCs w:val="24"/>
              </w:rPr>
              <w:t xml:space="preserve">на </w:t>
            </w:r>
            <w:r w:rsidRPr="00E23476">
              <w:rPr>
                <w:sz w:val="24"/>
                <w:szCs w:val="24"/>
              </w:rPr>
              <w:t xml:space="preserve">2021 – 2023 гг. </w:t>
            </w:r>
            <w:bookmarkStart w:id="0" w:name="_GoBack"/>
            <w:bookmarkEnd w:id="0"/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E23476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23476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C3EA9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23476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14</cp:revision>
  <cp:lastPrinted>2020-12-18T11:30:00Z</cp:lastPrinted>
  <dcterms:created xsi:type="dcterms:W3CDTF">2018-02-15T07:25:00Z</dcterms:created>
  <dcterms:modified xsi:type="dcterms:W3CDTF">2020-12-18T11:32:00Z</dcterms:modified>
</cp:coreProperties>
</file>