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10C2E746" w:rsidR="009A561D" w:rsidRDefault="00C76FC3" w:rsidP="009A561D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«</w:t>
      </w:r>
      <w:r w:rsidR="009A561D"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="009A561D" w:rsidRPr="00F24A3C">
        <w:rPr>
          <w:b/>
          <w:bCs/>
          <w:sz w:val="22"/>
          <w:szCs w:val="22"/>
        </w:rPr>
        <w:t>оветом директоров эмитента</w:t>
      </w:r>
      <w:r>
        <w:rPr>
          <w:b/>
          <w:bCs/>
          <w:sz w:val="22"/>
          <w:szCs w:val="22"/>
        </w:rPr>
        <w:t>»</w:t>
      </w:r>
    </w:p>
    <w:p w14:paraId="7A0FE5C3" w14:textId="77777777" w:rsidR="00B67DB6" w:rsidRPr="0045768F" w:rsidRDefault="00B67DB6" w:rsidP="009A561D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744739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202F1D7B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C76FC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7777777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- </w:t>
            </w:r>
            <w:r w:rsidRPr="00A7224A">
              <w:rPr>
                <w:color w:val="000000"/>
                <w:sz w:val="22"/>
                <w:szCs w:val="22"/>
                <w:shd w:val="clear" w:color="auto" w:fill="FFFFFF"/>
              </w:rPr>
              <w:t>100 %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28FA0C22" w14:textId="4BB33ED2" w:rsidR="00BF51F3" w:rsidRDefault="009A561D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2</w:t>
            </w:r>
            <w:r w:rsidRPr="00F24A3C">
              <w:rPr>
                <w:bCs/>
                <w:sz w:val="22"/>
                <w:szCs w:val="22"/>
              </w:rPr>
              <w:t xml:space="preserve">. </w:t>
            </w:r>
            <w:r w:rsidR="00BF51F3">
              <w:rPr>
                <w:bCs/>
                <w:sz w:val="22"/>
                <w:szCs w:val="22"/>
              </w:rPr>
              <w:t>2.4.</w:t>
            </w:r>
            <w:r w:rsidR="00BF51F3"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 w:rsidR="00C76FC3">
              <w:rPr>
                <w:color w:val="000000"/>
                <w:sz w:val="22"/>
                <w:szCs w:val="22"/>
                <w:shd w:val="clear" w:color="auto" w:fill="FFFFFF"/>
              </w:rPr>
              <w:t>перв</w:t>
            </w:r>
            <w:r w:rsidR="00BF51F3">
              <w:rPr>
                <w:color w:val="000000"/>
                <w:sz w:val="22"/>
                <w:szCs w:val="22"/>
                <w:shd w:val="clear" w:color="auto" w:fill="FFFFFF"/>
              </w:rPr>
              <w:t>ому</w:t>
            </w:r>
            <w:r w:rsidR="00BF51F3"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51F3"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отдельных вопросов подготовки и проведения годового общего собрания акционеров Общества.</w:t>
            </w:r>
          </w:p>
          <w:p w14:paraId="0C23F498" w14:textId="2345EAAC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4C489B0E" w14:textId="789BE0FE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C76FC3">
              <w:rPr>
                <w:color w:val="000000"/>
                <w:sz w:val="22"/>
                <w:szCs w:val="22"/>
                <w:shd w:val="clear" w:color="auto" w:fill="FFFFFF"/>
              </w:rPr>
              <w:t>перв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06242B48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Утвердить отдельные вопросы подготовки и проведения годового общего собрания акционеров Общества:</w:t>
            </w:r>
          </w:p>
          <w:p w14:paraId="349D1EA8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1. Утвердить форму и текст бюллетеней для голосования (Приложение № 1).</w:t>
            </w:r>
          </w:p>
          <w:p w14:paraId="0AADE109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2. Определить почтовый адрес, по которому могут направляться заполненные бюллетени для голосования:</w:t>
            </w:r>
          </w:p>
          <w:p w14:paraId="4B9ECD1E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432028, г. Ульяновск, проспект 50-летия ВЛКСМ, д.23А (ПАО «Ульяновскэнерго»);</w:t>
            </w:r>
          </w:p>
          <w:p w14:paraId="262FD03E" w14:textId="5DBE0626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107996, Москва, у</w:t>
            </w:r>
            <w:r w:rsidR="00C76FC3">
              <w:rPr>
                <w:bCs/>
                <w:sz w:val="22"/>
                <w:szCs w:val="22"/>
              </w:rPr>
              <w:t>л. Стромынка, д.18, а/я 9 (АО «НРК -</w:t>
            </w:r>
            <w:r w:rsidRPr="00BF51F3">
              <w:rPr>
                <w:bCs/>
                <w:sz w:val="22"/>
                <w:szCs w:val="22"/>
              </w:rPr>
              <w:t xml:space="preserve"> Р.О.С.Т.»).</w:t>
            </w:r>
          </w:p>
          <w:p w14:paraId="135493EC" w14:textId="4C8C25AF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3. Определить дату окончания приема бюллетеней для голосования: 2</w:t>
            </w:r>
            <w:r w:rsidR="00E87F7E">
              <w:rPr>
                <w:bCs/>
                <w:sz w:val="22"/>
                <w:szCs w:val="22"/>
              </w:rPr>
              <w:t>2</w:t>
            </w:r>
            <w:r w:rsidRPr="00BF51F3">
              <w:rPr>
                <w:bCs/>
                <w:sz w:val="22"/>
                <w:szCs w:val="22"/>
              </w:rPr>
              <w:t xml:space="preserve"> апреля 201</w:t>
            </w:r>
            <w:r w:rsidR="00E87F7E">
              <w:rPr>
                <w:bCs/>
                <w:sz w:val="22"/>
                <w:szCs w:val="22"/>
              </w:rPr>
              <w:t>9</w:t>
            </w:r>
            <w:r w:rsidRPr="00BF51F3">
              <w:rPr>
                <w:bCs/>
                <w:sz w:val="22"/>
                <w:szCs w:val="22"/>
              </w:rPr>
              <w:t xml:space="preserve"> года.</w:t>
            </w:r>
          </w:p>
          <w:p w14:paraId="16CF989E" w14:textId="2EBB7D75" w:rsid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4. Утвердить проекты (формулировки) решений по вопросам повестки дня Собрания (Приложение № 2).</w:t>
            </w:r>
          </w:p>
          <w:p w14:paraId="4FF3CB51" w14:textId="0DB00999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2.6.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 w:rsidR="00E87F7E">
              <w:rPr>
                <w:color w:val="000000"/>
                <w:sz w:val="22"/>
                <w:szCs w:val="22"/>
                <w:shd w:val="clear" w:color="auto" w:fill="FFFFFF"/>
              </w:rPr>
              <w:t>второ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сведений о кандидатах в Совет директоров Общества, сведений о кандидатах в Ревизионную комиссию Общества, сведений о кандидатуре аудитора Общества, а также информации о наличии либо отсутствии письменного согласия выдвинутых кандидатов на избрание в Совет директоров Общества и Ревизионную комиссию Общества.</w:t>
            </w:r>
          </w:p>
          <w:p w14:paraId="03DC3274" w14:textId="06002E10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31883055" w14:textId="5A60B149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E87F7E">
              <w:rPr>
                <w:color w:val="000000"/>
                <w:sz w:val="22"/>
                <w:szCs w:val="22"/>
                <w:shd w:val="clear" w:color="auto" w:fill="FFFFFF"/>
              </w:rPr>
              <w:t>второ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325F6C11" w14:textId="46350C81" w:rsidR="00BF51F3" w:rsidRDefault="00BF51F3" w:rsidP="009A561D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Утвердить сведения о кандидатах в Совет директоров Общества, сведения о кандидатах в Ревизионную комиссию Общества, сведения о кандидатуре аудитора Общества, а также информацию о наличии либо отсутствии письменного согласия выдвинутых кандидатов на избрание в Совет директоров Общества и Ревизионную комиссию Общества (Приложение №</w:t>
            </w:r>
            <w:r w:rsidR="00E87F7E"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>3).</w:t>
            </w:r>
          </w:p>
          <w:p w14:paraId="06C4C658" w14:textId="17F7D23E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2.8.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 w:rsidR="00E87F7E">
              <w:rPr>
                <w:color w:val="000000"/>
                <w:sz w:val="22"/>
                <w:szCs w:val="22"/>
                <w:shd w:val="clear" w:color="auto" w:fill="FFFFFF"/>
              </w:rPr>
              <w:t>третье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proofErr w:type="gramStart"/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комиссии.</w:t>
            </w:r>
            <w:proofErr w:type="gramEnd"/>
          </w:p>
          <w:p w14:paraId="45F9D0B2" w14:textId="77777777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1BC81562" w14:textId="201A87E8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E87F7E">
              <w:rPr>
                <w:color w:val="000000"/>
                <w:sz w:val="22"/>
                <w:szCs w:val="22"/>
                <w:shd w:val="clear" w:color="auto" w:fill="FFFFFF"/>
              </w:rPr>
              <w:t>третье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735634F9" w14:textId="46C37B80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1.</w:t>
            </w:r>
            <w:r w:rsidR="00B713F1"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>Утвердить условия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(Приложение №</w:t>
            </w:r>
            <w:r w:rsidR="00E87F7E"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>4).</w:t>
            </w:r>
          </w:p>
          <w:p w14:paraId="48D68EA3" w14:textId="5465AD5F" w:rsidR="00BF51F3" w:rsidRPr="00F24A3C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2.</w:t>
            </w:r>
            <w:r w:rsidR="00B713F1"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 xml:space="preserve">Утвердить смету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 </w:t>
            </w:r>
            <w:r w:rsidRPr="00BF51F3">
              <w:rPr>
                <w:bCs/>
                <w:sz w:val="22"/>
                <w:szCs w:val="22"/>
              </w:rPr>
              <w:lastRenderedPageBreak/>
              <w:t>(Приложение №</w:t>
            </w:r>
            <w:r w:rsidR="00E87F7E">
              <w:rPr>
                <w:bCs/>
                <w:sz w:val="22"/>
                <w:szCs w:val="22"/>
              </w:rPr>
              <w:t xml:space="preserve">т </w:t>
            </w:r>
            <w:r w:rsidRPr="00BF51F3">
              <w:rPr>
                <w:bCs/>
                <w:sz w:val="22"/>
                <w:szCs w:val="22"/>
              </w:rPr>
              <w:t>5).</w:t>
            </w:r>
          </w:p>
          <w:p w14:paraId="6CE89428" w14:textId="7B9BFCA3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10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BF51F3">
              <w:rPr>
                <w:iCs/>
                <w:sz w:val="22"/>
                <w:szCs w:val="22"/>
              </w:rPr>
              <w:t>29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FD55DB">
              <w:rPr>
                <w:iCs/>
                <w:sz w:val="22"/>
                <w:szCs w:val="22"/>
              </w:rPr>
              <w:t>марта 201</w:t>
            </w:r>
            <w:r w:rsidR="00E87F7E">
              <w:rPr>
                <w:iCs/>
                <w:sz w:val="22"/>
                <w:szCs w:val="22"/>
              </w:rPr>
              <w:t>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0DD0EE52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11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E87F7E">
              <w:rPr>
                <w:iCs/>
                <w:sz w:val="22"/>
                <w:szCs w:val="22"/>
              </w:rPr>
              <w:t>17</w:t>
            </w:r>
            <w:r w:rsidRPr="00F24A3C">
              <w:rPr>
                <w:iCs/>
                <w:sz w:val="22"/>
                <w:szCs w:val="22"/>
              </w:rPr>
              <w:t xml:space="preserve"> от </w:t>
            </w:r>
            <w:r w:rsidR="00E87F7E">
              <w:rPr>
                <w:iCs/>
                <w:sz w:val="22"/>
                <w:szCs w:val="22"/>
              </w:rPr>
              <w:t>01 апреля 2019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53FFA6C5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12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744739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744739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744739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744739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491599B4" w:rsidR="009A561D" w:rsidRPr="0047188D" w:rsidRDefault="00E87F7E" w:rsidP="007447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744739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75CACAF9" w:rsidR="009A561D" w:rsidRPr="0047188D" w:rsidRDefault="00E87F7E" w:rsidP="00744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744739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5EBBC2B9" w:rsidR="009A561D" w:rsidRPr="00A45FF2" w:rsidRDefault="009A561D" w:rsidP="00E87F7E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E87F7E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744739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1196E" w14:textId="77777777" w:rsidR="00612234" w:rsidRDefault="00612234">
      <w:r>
        <w:separator/>
      </w:r>
    </w:p>
  </w:endnote>
  <w:endnote w:type="continuationSeparator" w:id="0">
    <w:p w14:paraId="1DC75280" w14:textId="77777777" w:rsidR="00612234" w:rsidRDefault="006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3255D" w14:textId="77777777" w:rsidR="00612234" w:rsidRDefault="00612234">
      <w:r>
        <w:separator/>
      </w:r>
    </w:p>
  </w:footnote>
  <w:footnote w:type="continuationSeparator" w:id="0">
    <w:p w14:paraId="0CE76275" w14:textId="77777777" w:rsidR="00612234" w:rsidRDefault="0061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B3129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2CC9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12234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44739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D4D8E"/>
    <w:rsid w:val="007F5F61"/>
    <w:rsid w:val="007F7672"/>
    <w:rsid w:val="007F7D71"/>
    <w:rsid w:val="00820160"/>
    <w:rsid w:val="0082163D"/>
    <w:rsid w:val="0082779B"/>
    <w:rsid w:val="00857718"/>
    <w:rsid w:val="008641E7"/>
    <w:rsid w:val="008671DF"/>
    <w:rsid w:val="00873D33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1240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224A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67DB6"/>
    <w:rsid w:val="00B713F1"/>
    <w:rsid w:val="00B716BC"/>
    <w:rsid w:val="00B735C6"/>
    <w:rsid w:val="00B93BDD"/>
    <w:rsid w:val="00BA0B38"/>
    <w:rsid w:val="00BD792F"/>
    <w:rsid w:val="00BD7CEA"/>
    <w:rsid w:val="00BE1A7C"/>
    <w:rsid w:val="00BF51F3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76FC3"/>
    <w:rsid w:val="00C81EBE"/>
    <w:rsid w:val="00CA638A"/>
    <w:rsid w:val="00CB4109"/>
    <w:rsid w:val="00CD08A8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830EB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87F7E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8</cp:revision>
  <cp:lastPrinted>2019-04-02T06:37:00Z</cp:lastPrinted>
  <dcterms:created xsi:type="dcterms:W3CDTF">2018-03-26T11:54:00Z</dcterms:created>
  <dcterms:modified xsi:type="dcterms:W3CDTF">2019-04-02T06:37:00Z</dcterms:modified>
</cp:coreProperties>
</file>