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27" w:rsidRDefault="00BA7E27" w:rsidP="00F31FCD">
      <w:pPr>
        <w:rPr>
          <w:rFonts w:ascii="Times New Roman" w:hAnsi="Times New Roman" w:cs="Times New Roman"/>
          <w:b/>
          <w:sz w:val="24"/>
          <w:szCs w:val="24"/>
        </w:rPr>
      </w:pPr>
    </w:p>
    <w:p w:rsidR="00F31FCD" w:rsidRDefault="00DB4BBD" w:rsidP="00F31FCD">
      <w:pPr>
        <w:rPr>
          <w:rFonts w:ascii="Times New Roman" w:hAnsi="Times New Roman" w:cs="Times New Roman"/>
          <w:b/>
          <w:sz w:val="24"/>
          <w:szCs w:val="24"/>
        </w:rPr>
      </w:pPr>
      <w:r w:rsidRPr="00EC0920">
        <w:rPr>
          <w:rFonts w:ascii="Times New Roman" w:hAnsi="Times New Roman" w:cs="Times New Roman"/>
          <w:b/>
          <w:sz w:val="24"/>
          <w:szCs w:val="24"/>
        </w:rPr>
        <w:t xml:space="preserve">Инструкция по снятию показаний счетчика электроэнергии </w:t>
      </w:r>
      <w:r w:rsidR="00F31FCD" w:rsidRPr="00EC0920">
        <w:rPr>
          <w:rFonts w:ascii="Times New Roman" w:hAnsi="Times New Roman" w:cs="Times New Roman"/>
          <w:b/>
          <w:sz w:val="24"/>
          <w:szCs w:val="24"/>
        </w:rPr>
        <w:t>Н</w:t>
      </w:r>
      <w:r w:rsidRPr="00EC0920">
        <w:rPr>
          <w:rFonts w:ascii="Times New Roman" w:hAnsi="Times New Roman" w:cs="Times New Roman"/>
          <w:b/>
          <w:sz w:val="24"/>
          <w:szCs w:val="24"/>
        </w:rPr>
        <w:t>ЕВА</w:t>
      </w:r>
      <w:r w:rsidR="00F31FCD" w:rsidRPr="00EC0920">
        <w:rPr>
          <w:rFonts w:ascii="Times New Roman" w:hAnsi="Times New Roman" w:cs="Times New Roman"/>
          <w:b/>
          <w:sz w:val="24"/>
          <w:szCs w:val="24"/>
        </w:rPr>
        <w:t xml:space="preserve"> МТ 115:</w:t>
      </w:r>
    </w:p>
    <w:p w:rsidR="00BA7E27" w:rsidRPr="00EC0920" w:rsidRDefault="00BA7E27" w:rsidP="00F31F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4" w:type="dxa"/>
        <w:tblInd w:w="-743" w:type="dxa"/>
        <w:tblLook w:val="04A0" w:firstRow="1" w:lastRow="0" w:firstColumn="1" w:lastColumn="0" w:noHBand="0" w:noVBand="1"/>
      </w:tblPr>
      <w:tblGrid>
        <w:gridCol w:w="4047"/>
        <w:gridCol w:w="6017"/>
      </w:tblGrid>
      <w:tr w:rsidR="00DE4D00" w:rsidTr="009373D7">
        <w:trPr>
          <w:trHeight w:val="2826"/>
        </w:trPr>
        <w:tc>
          <w:tcPr>
            <w:tcW w:w="3969" w:type="dxa"/>
            <w:shd w:val="clear" w:color="auto" w:fill="31849B" w:themeFill="accent5" w:themeFillShade="BF"/>
          </w:tcPr>
          <w:p w:rsidR="00DE4D00" w:rsidRDefault="009373D7" w:rsidP="00BA7E27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70076C" wp14:editId="20D9B80B">
                  <wp:extent cx="2204658" cy="1806193"/>
                  <wp:effectExtent l="0" t="0" r="571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796" cy="1807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545D83" w:rsidRDefault="00545D83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83" w:rsidRDefault="00545D83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83" w:rsidRDefault="00545D83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D83" w:rsidRDefault="00545D83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6D50FA" w:rsidRDefault="009373D7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DE4D00" w:rsidRPr="006D50FA">
              <w:rPr>
                <w:rFonts w:ascii="Times New Roman" w:hAnsi="Times New Roman" w:cs="Times New Roman"/>
                <w:sz w:val="24"/>
                <w:szCs w:val="24"/>
              </w:rPr>
              <w:t>ля просмотра показаний прибора учета по двум тарифам за расчетный</w:t>
            </w:r>
            <w:r w:rsidR="00690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D00" w:rsidRPr="006D50FA">
              <w:rPr>
                <w:rFonts w:ascii="Times New Roman" w:hAnsi="Times New Roman" w:cs="Times New Roman"/>
                <w:sz w:val="24"/>
                <w:szCs w:val="24"/>
              </w:rPr>
              <w:t>период необходимо коротко</w:t>
            </w:r>
            <w:r w:rsidR="00FD6549"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 нажать на приборе учета кнопку</w:t>
            </w:r>
            <w:r w:rsidR="00DE4D00"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549" w:rsidRPr="006D50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763092" wp14:editId="6032422E">
                  <wp:extent cx="274096" cy="168374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94" cy="170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920" w:rsidTr="00EC0920">
        <w:trPr>
          <w:trHeight w:val="139"/>
        </w:trPr>
        <w:tc>
          <w:tcPr>
            <w:tcW w:w="10064" w:type="dxa"/>
            <w:gridSpan w:val="2"/>
          </w:tcPr>
          <w:p w:rsidR="00EC0920" w:rsidRPr="006D50FA" w:rsidRDefault="00EC0920" w:rsidP="00FD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0" w:rsidTr="00BA7E27">
        <w:trPr>
          <w:trHeight w:val="2822"/>
        </w:trPr>
        <w:tc>
          <w:tcPr>
            <w:tcW w:w="3969" w:type="dxa"/>
            <w:shd w:val="clear" w:color="auto" w:fill="31849B" w:themeFill="accent5" w:themeFillShade="BF"/>
          </w:tcPr>
          <w:p w:rsidR="00DE4D00" w:rsidRDefault="00BA7E27" w:rsidP="00BA7E27">
            <w:pPr>
              <w:ind w:left="176"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9546C8" wp14:editId="01C91D5C">
                  <wp:extent cx="2204658" cy="1813249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657" cy="1813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690D30" w:rsidRDefault="00690D30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30" w:rsidRDefault="00690D30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76A" w:rsidRDefault="00F4676A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Pr="00EC0920" w:rsidRDefault="00DE4D00" w:rsidP="00690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>Для снятия текущих пока</w:t>
            </w:r>
            <w:r w:rsidR="00482DF8">
              <w:rPr>
                <w:rFonts w:ascii="Times New Roman" w:hAnsi="Times New Roman" w:cs="Times New Roman"/>
                <w:sz w:val="24"/>
                <w:szCs w:val="24"/>
              </w:rPr>
              <w:t xml:space="preserve">заний дневной зоны суток (тариф </w:t>
            </w: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D5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) необходимо в верхней части дисплея дождаться обозначения </w:t>
            </w:r>
            <w:r w:rsidRPr="00EC0920">
              <w:rPr>
                <w:rFonts w:ascii="Times New Roman" w:hAnsi="Times New Roman" w:cs="Times New Roman"/>
                <w:b/>
                <w:sz w:val="24"/>
                <w:szCs w:val="24"/>
              </w:rPr>
              <w:t>0F.08.1.F</w:t>
            </w: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245949" w:rsidRDefault="00245949" w:rsidP="00245949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0920" w:rsidTr="00EC0920">
        <w:trPr>
          <w:trHeight w:val="224"/>
        </w:trPr>
        <w:tc>
          <w:tcPr>
            <w:tcW w:w="10064" w:type="dxa"/>
            <w:gridSpan w:val="2"/>
            <w:shd w:val="clear" w:color="auto" w:fill="FFFFFF" w:themeFill="background1"/>
          </w:tcPr>
          <w:p w:rsidR="00EC0920" w:rsidRDefault="00EC0920" w:rsidP="00690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0" w:rsidTr="00BA7E27">
        <w:trPr>
          <w:trHeight w:val="2761"/>
        </w:trPr>
        <w:tc>
          <w:tcPr>
            <w:tcW w:w="3969" w:type="dxa"/>
            <w:shd w:val="clear" w:color="auto" w:fill="31849B" w:themeFill="accent5" w:themeFillShade="BF"/>
          </w:tcPr>
          <w:p w:rsidR="00DE4D00" w:rsidRPr="00690D30" w:rsidRDefault="00BA7E27" w:rsidP="00BA7E27">
            <w:pPr>
              <w:ind w:left="17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5E8827" wp14:editId="5A9A0ADF">
                  <wp:extent cx="2204658" cy="1928992"/>
                  <wp:effectExtent l="0" t="0" r="571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702" cy="19290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DE4D00" w:rsidRPr="006D50FA" w:rsidRDefault="00DE4D00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6D50FA" w:rsidRDefault="00DE4D00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61" w:rsidRDefault="00FC4C61" w:rsidP="00DE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920" w:rsidRDefault="00EC0920" w:rsidP="00DE4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Pr="00EC0920" w:rsidRDefault="00DE4D00" w:rsidP="00DE4D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>Для снятия текущих показан</w:t>
            </w:r>
            <w:r w:rsidR="00FC4C61">
              <w:rPr>
                <w:rFonts w:ascii="Times New Roman" w:hAnsi="Times New Roman" w:cs="Times New Roman"/>
                <w:sz w:val="24"/>
                <w:szCs w:val="24"/>
              </w:rPr>
              <w:t>ий ночной зоны суток (тариф Т</w:t>
            </w:r>
            <w:proofErr w:type="gramStart"/>
            <w:r w:rsidR="00FC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FC4C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 верхней части дисплея дождаться обозначения </w:t>
            </w:r>
            <w:r w:rsidRPr="00EC0920">
              <w:rPr>
                <w:rFonts w:ascii="Times New Roman" w:hAnsi="Times New Roman" w:cs="Times New Roman"/>
                <w:b/>
                <w:sz w:val="24"/>
                <w:szCs w:val="24"/>
              </w:rPr>
              <w:t>0F.08.2.F</w:t>
            </w:r>
          </w:p>
          <w:p w:rsidR="00245949" w:rsidRP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49" w:rsidRDefault="00245949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245949" w:rsidRDefault="00DE4D00" w:rsidP="00245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0" w:rsidTr="00EC0920">
        <w:tc>
          <w:tcPr>
            <w:tcW w:w="10064" w:type="dxa"/>
            <w:gridSpan w:val="2"/>
            <w:shd w:val="clear" w:color="auto" w:fill="FFFFFF" w:themeFill="background1"/>
          </w:tcPr>
          <w:p w:rsidR="00EC0920" w:rsidRPr="006D50FA" w:rsidRDefault="00EC0920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920" w:rsidTr="00EC0920">
        <w:trPr>
          <w:trHeight w:val="2827"/>
        </w:trPr>
        <w:tc>
          <w:tcPr>
            <w:tcW w:w="3969" w:type="dxa"/>
            <w:shd w:val="clear" w:color="auto" w:fill="31849B" w:themeFill="accent5" w:themeFillShade="BF"/>
          </w:tcPr>
          <w:p w:rsidR="00DE4D00" w:rsidRDefault="00BA7E27" w:rsidP="00BA7E27">
            <w:pPr>
              <w:ind w:left="176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2131CB">
                  <wp:extent cx="2204658" cy="1794551"/>
                  <wp:effectExtent l="0" t="0" r="571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272" cy="1797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C4C61" w:rsidRDefault="00FC4C61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61" w:rsidRDefault="00FC4C61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61" w:rsidRDefault="00FC4C61" w:rsidP="00DE4D00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D00" w:rsidRPr="006D50FA" w:rsidRDefault="00FD6549" w:rsidP="00EC0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0FA">
              <w:rPr>
                <w:rFonts w:ascii="Times New Roman" w:hAnsi="Times New Roman" w:cs="Times New Roman"/>
                <w:sz w:val="24"/>
                <w:szCs w:val="24"/>
              </w:rPr>
              <w:t xml:space="preserve">Для просмотра суммарного значения потребленной энергии необходимо в верхней части дисплея дождаться обозначения </w:t>
            </w:r>
            <w:r w:rsidRPr="00EC0920">
              <w:rPr>
                <w:rFonts w:ascii="Times New Roman" w:hAnsi="Times New Roman" w:cs="Times New Roman"/>
                <w:b/>
                <w:sz w:val="24"/>
                <w:szCs w:val="24"/>
              </w:rPr>
              <w:t>0F.08.</w:t>
            </w:r>
            <w:r w:rsidRPr="00EC09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EC0920">
              <w:rPr>
                <w:rFonts w:ascii="Times New Roman" w:hAnsi="Times New Roman" w:cs="Times New Roman"/>
                <w:b/>
                <w:sz w:val="24"/>
                <w:szCs w:val="24"/>
              </w:rPr>
              <w:t>.F</w:t>
            </w:r>
          </w:p>
        </w:tc>
      </w:tr>
    </w:tbl>
    <w:p w:rsidR="00943B13" w:rsidRDefault="00943B13" w:rsidP="00FD6549"/>
    <w:sectPr w:rsidR="00943B13" w:rsidSect="00EC092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12"/>
    <w:rsid w:val="00245949"/>
    <w:rsid w:val="0025375E"/>
    <w:rsid w:val="00482DF8"/>
    <w:rsid w:val="00544DF7"/>
    <w:rsid w:val="00545D83"/>
    <w:rsid w:val="005F1732"/>
    <w:rsid w:val="00617EF7"/>
    <w:rsid w:val="00690D30"/>
    <w:rsid w:val="006D50FA"/>
    <w:rsid w:val="009373D7"/>
    <w:rsid w:val="00943B13"/>
    <w:rsid w:val="00BA7E27"/>
    <w:rsid w:val="00DB4BBD"/>
    <w:rsid w:val="00DE4D00"/>
    <w:rsid w:val="00E80512"/>
    <w:rsid w:val="00EC0920"/>
    <w:rsid w:val="00F31FCD"/>
    <w:rsid w:val="00F4676A"/>
    <w:rsid w:val="00FC4C61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E4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Б. Струнникова</dc:creator>
  <cp:lastModifiedBy>Мария А. Слива</cp:lastModifiedBy>
  <cp:revision>7</cp:revision>
  <cp:lastPrinted>2023-11-15T06:59:00Z</cp:lastPrinted>
  <dcterms:created xsi:type="dcterms:W3CDTF">2023-11-14T12:51:00Z</dcterms:created>
  <dcterms:modified xsi:type="dcterms:W3CDTF">2023-11-16T06:13:00Z</dcterms:modified>
</cp:coreProperties>
</file>